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B935" w14:textId="4079AF2F" w:rsidR="00B97E7B" w:rsidRDefault="00B97E7B" w:rsidP="004E289D">
      <w:pPr>
        <w:pStyle w:val="NormalWeb"/>
        <w:rPr>
          <w:rStyle w:val="Textoennegrita"/>
          <w:rFonts w:eastAsiaTheme="maj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27BAA" wp14:editId="77A3F916">
            <wp:simplePos x="0" y="0"/>
            <wp:positionH relativeFrom="margin">
              <wp:posOffset>1320165</wp:posOffset>
            </wp:positionH>
            <wp:positionV relativeFrom="paragraph">
              <wp:posOffset>1905</wp:posOffset>
            </wp:positionV>
            <wp:extent cx="1949450" cy="916305"/>
            <wp:effectExtent l="0" t="0" r="0" b="0"/>
            <wp:wrapSquare wrapText="bothSides"/>
            <wp:docPr id="755355300" name="Imagen 1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55300" name="Imagen 1" descr="Logotipo, Icon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CA290" w14:textId="77777777" w:rsidR="00B97E7B" w:rsidRDefault="00B97E7B" w:rsidP="004E289D">
      <w:pPr>
        <w:pStyle w:val="NormalWeb"/>
        <w:rPr>
          <w:rStyle w:val="Textoennegrita"/>
          <w:rFonts w:eastAsiaTheme="majorEastAsia"/>
        </w:rPr>
      </w:pPr>
    </w:p>
    <w:p w14:paraId="7FFFDD2A" w14:textId="77777777" w:rsidR="00B97E7B" w:rsidRDefault="00B97E7B" w:rsidP="004E289D">
      <w:pPr>
        <w:pStyle w:val="NormalWeb"/>
        <w:rPr>
          <w:rStyle w:val="Textoennegrita"/>
          <w:rFonts w:eastAsiaTheme="majorEastAsia"/>
        </w:rPr>
      </w:pPr>
    </w:p>
    <w:p w14:paraId="161CB261" w14:textId="77777777" w:rsidR="00B97E7B" w:rsidRDefault="00B97E7B" w:rsidP="004E289D">
      <w:pPr>
        <w:pStyle w:val="NormalWeb"/>
        <w:rPr>
          <w:rStyle w:val="Textoennegrita"/>
          <w:rFonts w:eastAsiaTheme="majorEastAsia"/>
        </w:rPr>
      </w:pPr>
    </w:p>
    <w:p w14:paraId="55DA9126" w14:textId="67C629C0" w:rsidR="004E289D" w:rsidRPr="00B97E7B" w:rsidRDefault="004E289D" w:rsidP="004E289D">
      <w:pPr>
        <w:pStyle w:val="NormalWeb"/>
        <w:rPr>
          <w:rFonts w:eastAsiaTheme="majorEastAsia"/>
          <w:b/>
          <w:bCs/>
        </w:rPr>
      </w:pPr>
      <w:r>
        <w:rPr>
          <w:rStyle w:val="Textoennegrita"/>
          <w:rFonts w:eastAsiaTheme="majorEastAsia"/>
        </w:rPr>
        <w:t>INFORMACIÓN IMPORTANTE SOBRE LOS LIBROS DE TEXTO PARA 1º Y 2º DE BACHILLERATO (CURSOS 2025-2026)</w:t>
      </w:r>
    </w:p>
    <w:p w14:paraId="3CFF3EF0" w14:textId="77777777" w:rsidR="004E289D" w:rsidRPr="00B97E7B" w:rsidRDefault="004E289D" w:rsidP="00B97E7B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B97E7B">
        <w:rPr>
          <w:rFonts w:ascii="Arial" w:hAnsi="Arial" w:cs="Arial"/>
          <w:sz w:val="28"/>
          <w:szCs w:val="28"/>
        </w:rPr>
        <w:t>Se comunican las siguientes observaciones referentes a la adquisición de los libros de texto para el próximo curso escolar:</w:t>
      </w:r>
    </w:p>
    <w:p w14:paraId="271E58C0" w14:textId="4A1CE637" w:rsidR="004E289D" w:rsidRPr="00B97E7B" w:rsidRDefault="004E289D" w:rsidP="00687C74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7E7B">
        <w:rPr>
          <w:rStyle w:val="Textoennegrita"/>
          <w:rFonts w:ascii="Arial" w:eastAsiaTheme="majorEastAsia" w:hAnsi="Arial" w:cs="Arial"/>
          <w:sz w:val="28"/>
          <w:szCs w:val="28"/>
        </w:rPr>
        <w:t>Biología (1º y 2º de Bachillerato):</w:t>
      </w:r>
      <w:r w:rsidRPr="00B97E7B">
        <w:rPr>
          <w:rFonts w:ascii="Arial" w:hAnsi="Arial" w:cs="Arial"/>
          <w:sz w:val="28"/>
          <w:szCs w:val="28"/>
        </w:rPr>
        <w:t xml:space="preserve"> Los alumnos que así lo deseen podrán adquirir la versión digital de los libros. Esta opción</w:t>
      </w:r>
      <w:r w:rsidR="007C74B9">
        <w:rPr>
          <w:rFonts w:ascii="Arial" w:hAnsi="Arial" w:cs="Arial"/>
          <w:sz w:val="28"/>
          <w:szCs w:val="28"/>
        </w:rPr>
        <w:t xml:space="preserve"> </w:t>
      </w:r>
      <w:r w:rsidRPr="00B97E7B">
        <w:rPr>
          <w:rFonts w:ascii="Arial" w:hAnsi="Arial" w:cs="Arial"/>
          <w:sz w:val="28"/>
          <w:szCs w:val="28"/>
        </w:rPr>
        <w:t>deberá gestionarla</w:t>
      </w:r>
      <w:r w:rsidR="007C74B9">
        <w:rPr>
          <w:rFonts w:ascii="Arial" w:hAnsi="Arial" w:cs="Arial"/>
          <w:sz w:val="28"/>
          <w:szCs w:val="28"/>
        </w:rPr>
        <w:t xml:space="preserve"> cada </w:t>
      </w:r>
      <w:r w:rsidR="00687C74">
        <w:rPr>
          <w:rFonts w:ascii="Arial" w:hAnsi="Arial" w:cs="Arial"/>
          <w:sz w:val="28"/>
          <w:szCs w:val="28"/>
        </w:rPr>
        <w:t xml:space="preserve">uno </w:t>
      </w:r>
      <w:r w:rsidR="00687C74" w:rsidRPr="00B97E7B">
        <w:rPr>
          <w:rFonts w:ascii="Arial" w:hAnsi="Arial" w:cs="Arial"/>
          <w:sz w:val="28"/>
          <w:szCs w:val="28"/>
        </w:rPr>
        <w:t>directamente</w:t>
      </w:r>
      <w:r w:rsidRPr="00B97E7B">
        <w:rPr>
          <w:rFonts w:ascii="Arial" w:hAnsi="Arial" w:cs="Arial"/>
          <w:sz w:val="28"/>
          <w:szCs w:val="28"/>
        </w:rPr>
        <w:t xml:space="preserve"> con la editorial correspondiente.</w:t>
      </w:r>
    </w:p>
    <w:p w14:paraId="523F963D" w14:textId="77777777" w:rsidR="004E289D" w:rsidRPr="00B97E7B" w:rsidRDefault="004E289D" w:rsidP="00687C74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7E7B">
        <w:rPr>
          <w:rStyle w:val="Textoennegrita"/>
          <w:rFonts w:ascii="Arial" w:eastAsiaTheme="majorEastAsia" w:hAnsi="Arial" w:cs="Arial"/>
          <w:sz w:val="28"/>
          <w:szCs w:val="28"/>
        </w:rPr>
        <w:t>Física y Química (1º y 2º de Bachillerato):</w:t>
      </w:r>
      <w:r w:rsidRPr="00B97E7B">
        <w:rPr>
          <w:rFonts w:ascii="Arial" w:hAnsi="Arial" w:cs="Arial"/>
          <w:sz w:val="28"/>
          <w:szCs w:val="28"/>
        </w:rPr>
        <w:t xml:space="preserve"> El profesorado indicará al comienzo del curso qué libros de texto serán necesarios.</w:t>
      </w:r>
    </w:p>
    <w:p w14:paraId="6C738FDA" w14:textId="69AEF311" w:rsidR="004E289D" w:rsidRPr="00B97E7B" w:rsidRDefault="004E289D" w:rsidP="00687C74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7E7B">
        <w:rPr>
          <w:rStyle w:val="Textoennegrita"/>
          <w:rFonts w:ascii="Arial" w:eastAsiaTheme="majorEastAsia" w:hAnsi="Arial" w:cs="Arial"/>
          <w:sz w:val="28"/>
          <w:szCs w:val="28"/>
        </w:rPr>
        <w:t>Tecnología e Ingeniería (1º de Bachillerato):</w:t>
      </w:r>
      <w:r w:rsidRPr="00B97E7B">
        <w:rPr>
          <w:rFonts w:ascii="Arial" w:hAnsi="Arial" w:cs="Arial"/>
          <w:sz w:val="28"/>
          <w:szCs w:val="28"/>
        </w:rPr>
        <w:t xml:space="preserve"> </w:t>
      </w:r>
      <w:r w:rsidR="00B97E7B" w:rsidRPr="00B97E7B">
        <w:rPr>
          <w:rFonts w:ascii="Arial" w:hAnsi="Arial" w:cs="Arial"/>
          <w:sz w:val="28"/>
          <w:szCs w:val="28"/>
        </w:rPr>
        <w:t xml:space="preserve">Para los alumnos que hacen la asignatura comprarán </w:t>
      </w:r>
      <w:r w:rsidRPr="00B97E7B">
        <w:rPr>
          <w:rFonts w:ascii="Arial" w:hAnsi="Arial" w:cs="Arial"/>
          <w:sz w:val="28"/>
          <w:szCs w:val="28"/>
        </w:rPr>
        <w:t>directamente el libro correspondiente a 2º de Bachillerato, ya que será utilizado a lo largo de ambos cursos.</w:t>
      </w:r>
    </w:p>
    <w:p w14:paraId="28629B67" w14:textId="5153571F" w:rsidR="004E289D" w:rsidRPr="00B97E7B" w:rsidRDefault="004E289D" w:rsidP="00687C74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97E7B">
        <w:rPr>
          <w:rStyle w:val="Textoennegrita"/>
          <w:rFonts w:ascii="Arial" w:eastAsiaTheme="majorEastAsia" w:hAnsi="Arial" w:cs="Arial"/>
          <w:sz w:val="28"/>
          <w:szCs w:val="28"/>
        </w:rPr>
        <w:t>Historia de España (2º de Bachillerato):</w:t>
      </w:r>
      <w:r w:rsidRPr="00B97E7B">
        <w:rPr>
          <w:rFonts w:ascii="Arial" w:hAnsi="Arial" w:cs="Arial"/>
          <w:sz w:val="28"/>
          <w:szCs w:val="28"/>
        </w:rPr>
        <w:t xml:space="preserve"> En las librerías, este libro </w:t>
      </w:r>
      <w:r w:rsidR="00B97E7B" w:rsidRPr="00B97E7B">
        <w:rPr>
          <w:rFonts w:ascii="Arial" w:hAnsi="Arial" w:cs="Arial"/>
          <w:sz w:val="28"/>
          <w:szCs w:val="28"/>
        </w:rPr>
        <w:t xml:space="preserve">se vende </w:t>
      </w:r>
      <w:r w:rsidRPr="00B97E7B">
        <w:rPr>
          <w:rFonts w:ascii="Arial" w:hAnsi="Arial" w:cs="Arial"/>
          <w:sz w:val="28"/>
          <w:szCs w:val="28"/>
        </w:rPr>
        <w:t xml:space="preserve"> junto con el cuaderno de actividades y puede que no esté disponible por separado. Sin embargo, a través del colegio únicamente se facilitará el libro de consulta, que será el utilizado por el profesorado.</w:t>
      </w:r>
    </w:p>
    <w:p w14:paraId="06ACEAA7" w14:textId="1FAA8254" w:rsidR="004E289D" w:rsidRDefault="004E289D" w:rsidP="00687C74">
      <w:pPr>
        <w:pStyle w:val="NormalWeb"/>
        <w:numPr>
          <w:ilvl w:val="0"/>
          <w:numId w:val="2"/>
        </w:numPr>
        <w:jc w:val="both"/>
      </w:pPr>
      <w:r w:rsidRPr="00B97E7B">
        <w:rPr>
          <w:rStyle w:val="Textoennegrita"/>
          <w:rFonts w:ascii="Arial" w:eastAsiaTheme="majorEastAsia" w:hAnsi="Arial" w:cs="Arial"/>
          <w:sz w:val="28"/>
          <w:szCs w:val="28"/>
        </w:rPr>
        <w:t>Catalán (2º de Bachillerato):</w:t>
      </w:r>
      <w:r w:rsidRPr="00B97E7B">
        <w:rPr>
          <w:rFonts w:ascii="Arial" w:hAnsi="Arial" w:cs="Arial"/>
          <w:sz w:val="28"/>
          <w:szCs w:val="28"/>
        </w:rPr>
        <w:t xml:space="preserve"> Durante el próximo curso no se empleará libro de texto en esta asignatura. Se trabajará únicamente con apuntes facilitados por el profesor</w:t>
      </w:r>
      <w:r>
        <w:t>.</w:t>
      </w:r>
    </w:p>
    <w:sectPr w:rsidR="004E2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40D58"/>
    <w:multiLevelType w:val="multilevel"/>
    <w:tmpl w:val="1D9A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0096D"/>
    <w:multiLevelType w:val="multilevel"/>
    <w:tmpl w:val="B93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231590">
    <w:abstractNumId w:val="0"/>
  </w:num>
  <w:num w:numId="2" w16cid:durableId="24916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D"/>
    <w:rsid w:val="004E289D"/>
    <w:rsid w:val="00670AF2"/>
    <w:rsid w:val="00687C74"/>
    <w:rsid w:val="007C74B9"/>
    <w:rsid w:val="00860FB8"/>
    <w:rsid w:val="00B97E7B"/>
    <w:rsid w:val="00D24E54"/>
    <w:rsid w:val="00D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B686"/>
  <w15:chartTrackingRefBased/>
  <w15:docId w15:val="{2ADED220-A8B9-4F48-B7A1-B052F48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2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8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8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8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8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8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8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8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28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28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8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8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E2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</dc:creator>
  <cp:keywords/>
  <dc:description/>
  <cp:lastModifiedBy>Fidel Perez</cp:lastModifiedBy>
  <cp:revision>3</cp:revision>
  <cp:lastPrinted>2025-06-17T06:40:00Z</cp:lastPrinted>
  <dcterms:created xsi:type="dcterms:W3CDTF">2025-06-17T06:22:00Z</dcterms:created>
  <dcterms:modified xsi:type="dcterms:W3CDTF">2025-06-17T11:10:00Z</dcterms:modified>
</cp:coreProperties>
</file>